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05" w:rsidRPr="00244905" w:rsidRDefault="00244905" w:rsidP="002449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905">
        <w:rPr>
          <w:rFonts w:ascii="Times New Roman" w:hAnsi="Times New Roman" w:cs="Times New Roman"/>
          <w:b/>
          <w:sz w:val="28"/>
          <w:szCs w:val="28"/>
        </w:rPr>
        <w:t xml:space="preserve">VÄSIMUSE HINDAMISE SKAALA </w:t>
      </w:r>
    </w:p>
    <w:p w:rsidR="00902699" w:rsidRDefault="00902699" w:rsidP="00244905">
      <w:pPr>
        <w:spacing w:after="0" w:line="240" w:lineRule="auto"/>
        <w:rPr>
          <w:rFonts w:ascii="Times New Roman" w:hAnsi="Times New Roman" w:cs="Times New Roman"/>
          <w:i/>
        </w:rPr>
      </w:pPr>
    </w:p>
    <w:p w:rsidR="005D3BEF" w:rsidRPr="00902699" w:rsidRDefault="00244905" w:rsidP="00244905">
      <w:pPr>
        <w:spacing w:after="0" w:line="240" w:lineRule="auto"/>
        <w:rPr>
          <w:rFonts w:ascii="Times New Roman" w:hAnsi="Times New Roman" w:cs="Times New Roman"/>
          <w:i/>
        </w:rPr>
      </w:pPr>
      <w:r w:rsidRPr="00902699">
        <w:rPr>
          <w:rFonts w:ascii="Times New Roman" w:hAnsi="Times New Roman" w:cs="Times New Roman"/>
          <w:i/>
        </w:rPr>
        <w:t xml:space="preserve">FAS: </w:t>
      </w:r>
      <w:proofErr w:type="spellStart"/>
      <w:r w:rsidRPr="00902699">
        <w:rPr>
          <w:rFonts w:ascii="Times New Roman" w:hAnsi="Times New Roman" w:cs="Times New Roman"/>
          <w:i/>
        </w:rPr>
        <w:t>Fatigue</w:t>
      </w:r>
      <w:proofErr w:type="spellEnd"/>
      <w:r w:rsidRPr="00902699">
        <w:rPr>
          <w:rFonts w:ascii="Times New Roman" w:hAnsi="Times New Roman" w:cs="Times New Roman"/>
          <w:i/>
        </w:rPr>
        <w:t xml:space="preserve"> </w:t>
      </w:r>
      <w:proofErr w:type="spellStart"/>
      <w:r w:rsidRPr="00902699">
        <w:rPr>
          <w:rFonts w:ascii="Times New Roman" w:hAnsi="Times New Roman" w:cs="Times New Roman"/>
          <w:i/>
        </w:rPr>
        <w:t>Assessment</w:t>
      </w:r>
      <w:proofErr w:type="spellEnd"/>
      <w:r w:rsidRPr="00902699">
        <w:rPr>
          <w:rFonts w:ascii="Times New Roman" w:hAnsi="Times New Roman" w:cs="Times New Roman"/>
          <w:i/>
        </w:rPr>
        <w:t xml:space="preserve"> </w:t>
      </w:r>
      <w:proofErr w:type="spellStart"/>
      <w:r w:rsidRPr="00902699">
        <w:rPr>
          <w:rFonts w:ascii="Times New Roman" w:hAnsi="Times New Roman" w:cs="Times New Roman"/>
          <w:i/>
        </w:rPr>
        <w:t>Scale</w:t>
      </w:r>
      <w:proofErr w:type="spellEnd"/>
    </w:p>
    <w:p w:rsidR="00244905" w:rsidRPr="00902699" w:rsidRDefault="00244905" w:rsidP="00244905">
      <w:pPr>
        <w:spacing w:after="0" w:line="240" w:lineRule="auto"/>
        <w:rPr>
          <w:rFonts w:ascii="Times New Roman" w:hAnsi="Times New Roman" w:cs="Times New Roman"/>
          <w:b/>
        </w:rPr>
      </w:pPr>
      <w:r w:rsidRPr="00902699">
        <w:rPr>
          <w:rFonts w:ascii="Times New Roman" w:hAnsi="Times New Roman" w:cs="Times New Roman"/>
          <w:b/>
        </w:rPr>
        <w:t>Eesti Töötervishoiuarstide Seltsi soovitus</w:t>
      </w:r>
    </w:p>
    <w:p w:rsidR="00244905" w:rsidRPr="00902699" w:rsidRDefault="00244905" w:rsidP="00244905">
      <w:pPr>
        <w:spacing w:after="0" w:line="240" w:lineRule="auto"/>
        <w:rPr>
          <w:rFonts w:ascii="Times New Roman" w:hAnsi="Times New Roman" w:cs="Times New Roman"/>
        </w:rPr>
      </w:pPr>
    </w:p>
    <w:p w:rsidR="00AE392E" w:rsidRPr="00902699" w:rsidRDefault="00AE392E" w:rsidP="00902699">
      <w:pPr>
        <w:spacing w:after="0" w:line="36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 xml:space="preserve">Skaalat </w:t>
      </w:r>
      <w:r w:rsidRPr="00902699">
        <w:rPr>
          <w:rFonts w:ascii="Times New Roman" w:hAnsi="Times New Roman" w:cs="Times New Roman"/>
        </w:rPr>
        <w:t>kasuta</w:t>
      </w:r>
      <w:r w:rsidRPr="00902699">
        <w:rPr>
          <w:rFonts w:ascii="Times New Roman" w:hAnsi="Times New Roman" w:cs="Times New Roman"/>
        </w:rPr>
        <w:t>takse</w:t>
      </w:r>
      <w:r w:rsidRPr="00902699">
        <w:rPr>
          <w:rFonts w:ascii="Times New Roman" w:hAnsi="Times New Roman" w:cs="Times New Roman"/>
        </w:rPr>
        <w:t xml:space="preserve"> kurnatusest tingitud väsimuse ja kroonilise haigusega seotud väsimuse hindamiseks.</w:t>
      </w:r>
      <w:r w:rsidRPr="00902699">
        <w:rPr>
          <w:rFonts w:ascii="Times New Roman" w:hAnsi="Times New Roman" w:cs="Times New Roman"/>
        </w:rPr>
        <w:t xml:space="preserve"> </w:t>
      </w:r>
    </w:p>
    <w:p w:rsidR="00902699" w:rsidRPr="00902699" w:rsidRDefault="00902699" w:rsidP="00902699">
      <w:pPr>
        <w:spacing w:after="0" w:line="36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 xml:space="preserve">Küsimustikus on väsimuse tundmise kohta  10 väidet. Vastake iga väite kohta kuivõrd sageli see teie </w:t>
      </w:r>
    </w:p>
    <w:p w:rsidR="00902699" w:rsidRPr="00902699" w:rsidRDefault="00902699" w:rsidP="00902699">
      <w:pPr>
        <w:spacing w:after="0" w:line="24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>puhul kehtib.</w:t>
      </w:r>
    </w:p>
    <w:p w:rsidR="00902699" w:rsidRPr="00902699" w:rsidRDefault="00902699" w:rsidP="00902699">
      <w:pPr>
        <w:spacing w:after="0" w:line="360" w:lineRule="auto"/>
        <w:rPr>
          <w:rFonts w:ascii="Times New Roman" w:hAnsi="Times New Roman" w:cs="Times New Roman"/>
        </w:rPr>
      </w:pPr>
    </w:p>
    <w:p w:rsidR="00AE392E" w:rsidRPr="00902699" w:rsidRDefault="00AE392E" w:rsidP="00AE392E">
      <w:pPr>
        <w:spacing w:after="0" w:line="240" w:lineRule="auto"/>
        <w:rPr>
          <w:rFonts w:ascii="Times New Roman" w:hAnsi="Times New Roman" w:cs="Times New Roman"/>
        </w:rPr>
      </w:pPr>
    </w:p>
    <w:p w:rsidR="00AE392E" w:rsidRPr="00902699" w:rsidRDefault="00AE392E" w:rsidP="00AE392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41" w:rightFromText="141" w:vertAnchor="page" w:horzAnchor="margin" w:tblpY="4525"/>
        <w:tblW w:w="0" w:type="auto"/>
        <w:tblLook w:val="04A0" w:firstRow="1" w:lastRow="0" w:firstColumn="1" w:lastColumn="0" w:noHBand="0" w:noVBand="1"/>
      </w:tblPr>
      <w:tblGrid>
        <w:gridCol w:w="4640"/>
        <w:gridCol w:w="993"/>
        <w:gridCol w:w="797"/>
        <w:gridCol w:w="1096"/>
        <w:gridCol w:w="824"/>
        <w:gridCol w:w="938"/>
      </w:tblGrid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Üldse mitte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Harva</w:t>
            </w:r>
          </w:p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Mõnikord</w:t>
            </w:r>
          </w:p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Sageli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Pidevalt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Ma olen pidevast väsimusest tüdinenud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Ma väsin väga kiiresti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Olen päeval väheproduktiivne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Mul on igapäeva elus piisavalt energiat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  <w:bookmarkStart w:id="0" w:name="_GoBack"/>
            <w:bookmarkEnd w:id="0"/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Ma tunnen end füüsiliselt kurnatuna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Mul on uusi tegevusi raske alustada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Mul on selgelt mõtlemisega raskusi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Mul puudub igasugune soov midagi teha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Ma tunnen end vaimselt kurnatuna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</w:tr>
      <w:tr w:rsidR="00AE392E" w:rsidRPr="00902699" w:rsidTr="00902699">
        <w:tc>
          <w:tcPr>
            <w:tcW w:w="4640" w:type="dxa"/>
          </w:tcPr>
          <w:p w:rsidR="00AE392E" w:rsidRPr="00902699" w:rsidRDefault="00AE392E" w:rsidP="0090269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902699">
              <w:rPr>
                <w:rFonts w:ascii="Times New Roman" w:hAnsi="Times New Roman" w:cs="Times New Roman"/>
              </w:rPr>
              <w:t>Suudan alustatud tegevustele piisavalt hästi keskenduda</w:t>
            </w:r>
          </w:p>
        </w:tc>
        <w:tc>
          <w:tcPr>
            <w:tcW w:w="993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797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096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³</w:t>
            </w:r>
          </w:p>
        </w:tc>
        <w:tc>
          <w:tcPr>
            <w:tcW w:w="824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²</w:t>
            </w:r>
          </w:p>
        </w:tc>
        <w:tc>
          <w:tcPr>
            <w:tcW w:w="938" w:type="dxa"/>
          </w:tcPr>
          <w:p w:rsidR="00AE392E" w:rsidRPr="00902699" w:rsidRDefault="00AE392E" w:rsidP="00902699">
            <w:pPr>
              <w:spacing w:line="360" w:lineRule="auto"/>
              <w:rPr>
                <w:rFonts w:ascii="Times New Roman" w:hAnsi="Times New Roman" w:cs="Times New Roman"/>
                <w:vertAlign w:val="superscript"/>
              </w:rPr>
            </w:pPr>
            <w:r w:rsidRPr="00902699">
              <w:rPr>
                <w:rFonts w:ascii="Times New Roman" w:hAnsi="Times New Roman" w:cs="Times New Roman"/>
                <w:vertAlign w:val="superscript"/>
              </w:rPr>
              <w:t>¹</w:t>
            </w:r>
          </w:p>
        </w:tc>
      </w:tr>
    </w:tbl>
    <w:p w:rsidR="005D3BEF" w:rsidRPr="00902699" w:rsidRDefault="005D3BEF" w:rsidP="00244905">
      <w:pPr>
        <w:spacing w:after="0" w:line="240" w:lineRule="auto"/>
        <w:rPr>
          <w:rFonts w:ascii="Times New Roman" w:hAnsi="Times New Roman" w:cs="Times New Roman"/>
        </w:rPr>
      </w:pPr>
    </w:p>
    <w:p w:rsidR="005D3BEF" w:rsidRPr="00902699" w:rsidRDefault="005D3BEF" w:rsidP="00244905">
      <w:pPr>
        <w:spacing w:after="0" w:line="240" w:lineRule="auto"/>
        <w:rPr>
          <w:rFonts w:ascii="Times New Roman" w:hAnsi="Times New Roman" w:cs="Times New Roman"/>
        </w:rPr>
      </w:pPr>
    </w:p>
    <w:p w:rsidR="00925379" w:rsidRPr="00902699" w:rsidRDefault="00FE231F" w:rsidP="00902699">
      <w:pPr>
        <w:spacing w:after="0" w:line="36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>TÕLGENDAJALE</w:t>
      </w:r>
    </w:p>
    <w:p w:rsidR="00FE231F" w:rsidRPr="00902699" w:rsidRDefault="003F49D1" w:rsidP="00902699">
      <w:pPr>
        <w:spacing w:after="0" w:line="36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 xml:space="preserve">Punktisumma </w:t>
      </w:r>
      <w:r w:rsidR="00AE392E" w:rsidRPr="00902699">
        <w:rPr>
          <w:rFonts w:ascii="Times New Roman" w:hAnsi="Times New Roman" w:cs="Times New Roman"/>
        </w:rPr>
        <w:t xml:space="preserve">üle 22 </w:t>
      </w:r>
      <w:r w:rsidRPr="00902699">
        <w:rPr>
          <w:rFonts w:ascii="Times New Roman" w:hAnsi="Times New Roman" w:cs="Times New Roman"/>
        </w:rPr>
        <w:t xml:space="preserve">viitab </w:t>
      </w:r>
      <w:r w:rsidR="00AE392E" w:rsidRPr="00902699">
        <w:rPr>
          <w:rFonts w:ascii="Times New Roman" w:hAnsi="Times New Roman" w:cs="Times New Roman"/>
        </w:rPr>
        <w:t>olulisele väsimusele.</w:t>
      </w:r>
    </w:p>
    <w:p w:rsidR="0081402D" w:rsidRPr="00902699" w:rsidRDefault="0081402D" w:rsidP="00902699">
      <w:pPr>
        <w:spacing w:after="0" w:line="36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>Väsimuse hindamise skaala tulemust ei mõjuta oluliselt vanus, sugu ega depressioon või emotsionaalne seisund (1)</w:t>
      </w:r>
    </w:p>
    <w:p w:rsidR="0081402D" w:rsidRPr="00902699" w:rsidRDefault="0081402D" w:rsidP="00902699">
      <w:pPr>
        <w:spacing w:after="0" w:line="36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 xml:space="preserve">Skaalat kasutatakse lisaks väsimuse olemasolu väljaselgitamisele ka </w:t>
      </w:r>
      <w:r w:rsidRPr="00902699">
        <w:rPr>
          <w:rFonts w:ascii="Times New Roman" w:hAnsi="Times New Roman" w:cs="Times New Roman"/>
        </w:rPr>
        <w:t>dünaamikas sekkumiste mõju hindamiseks</w:t>
      </w:r>
      <w:r w:rsidRPr="00902699">
        <w:rPr>
          <w:rFonts w:ascii="Times New Roman" w:hAnsi="Times New Roman" w:cs="Times New Roman"/>
        </w:rPr>
        <w:t>: sekkumise tulemuslikkuse kinnituseks peab skaala punktisumma olema vähemalt 4 punkti väiksem võrreldes esialgse punktisummaga (3)</w:t>
      </w:r>
    </w:p>
    <w:p w:rsidR="005E57FA" w:rsidRPr="00902699" w:rsidRDefault="005E57FA" w:rsidP="00244905">
      <w:pPr>
        <w:spacing w:after="0" w:line="240" w:lineRule="auto"/>
        <w:rPr>
          <w:rFonts w:ascii="Times New Roman" w:hAnsi="Times New Roman" w:cs="Times New Roman"/>
        </w:rPr>
      </w:pPr>
    </w:p>
    <w:p w:rsidR="005D3BEF" w:rsidRPr="00902699" w:rsidRDefault="003F49D1" w:rsidP="00DC05B3">
      <w:pPr>
        <w:spacing w:after="0" w:line="24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>1</w:t>
      </w:r>
      <w:r w:rsidR="005E57FA" w:rsidRPr="00902699">
        <w:rPr>
          <w:rFonts w:ascii="Times New Roman" w:hAnsi="Times New Roman" w:cs="Times New Roman"/>
        </w:rPr>
        <w:t xml:space="preserve">. </w:t>
      </w:r>
      <w:proofErr w:type="spellStart"/>
      <w:r w:rsidR="00231893" w:rsidRPr="00902699">
        <w:rPr>
          <w:rFonts w:ascii="Times New Roman" w:hAnsi="Times New Roman" w:cs="Times New Roman"/>
        </w:rPr>
        <w:t>Michielsen</w:t>
      </w:r>
      <w:proofErr w:type="spellEnd"/>
      <w:r w:rsidR="00231893" w:rsidRPr="00902699">
        <w:rPr>
          <w:rFonts w:ascii="Times New Roman" w:hAnsi="Times New Roman" w:cs="Times New Roman"/>
        </w:rPr>
        <w:t xml:space="preserve"> HJ1, </w:t>
      </w:r>
      <w:proofErr w:type="spellStart"/>
      <w:r w:rsidR="00231893" w:rsidRPr="00902699">
        <w:rPr>
          <w:rFonts w:ascii="Times New Roman" w:hAnsi="Times New Roman" w:cs="Times New Roman"/>
        </w:rPr>
        <w:t>De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Vries</w:t>
      </w:r>
      <w:proofErr w:type="spellEnd"/>
      <w:r w:rsidR="00231893" w:rsidRPr="00902699">
        <w:rPr>
          <w:rFonts w:ascii="Times New Roman" w:hAnsi="Times New Roman" w:cs="Times New Roman"/>
        </w:rPr>
        <w:t xml:space="preserve"> J, Van </w:t>
      </w:r>
      <w:proofErr w:type="spellStart"/>
      <w:r w:rsidR="00231893" w:rsidRPr="00902699">
        <w:rPr>
          <w:rFonts w:ascii="Times New Roman" w:hAnsi="Times New Roman" w:cs="Times New Roman"/>
        </w:rPr>
        <w:t>Heck</w:t>
      </w:r>
      <w:proofErr w:type="spellEnd"/>
      <w:r w:rsidR="00231893" w:rsidRPr="00902699">
        <w:rPr>
          <w:rFonts w:ascii="Times New Roman" w:hAnsi="Times New Roman" w:cs="Times New Roman"/>
        </w:rPr>
        <w:t xml:space="preserve"> GL. </w:t>
      </w:r>
      <w:proofErr w:type="spellStart"/>
      <w:r w:rsidR="00231893" w:rsidRPr="00902699">
        <w:rPr>
          <w:rFonts w:ascii="Times New Roman" w:hAnsi="Times New Roman" w:cs="Times New Roman"/>
        </w:rPr>
        <w:t>Psychometric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qualities</w:t>
      </w:r>
      <w:proofErr w:type="spellEnd"/>
      <w:r w:rsidR="00231893" w:rsidRPr="00902699">
        <w:rPr>
          <w:rFonts w:ascii="Times New Roman" w:hAnsi="Times New Roman" w:cs="Times New Roman"/>
        </w:rPr>
        <w:t xml:space="preserve"> of a </w:t>
      </w:r>
      <w:proofErr w:type="spellStart"/>
      <w:r w:rsidR="00231893" w:rsidRPr="00902699">
        <w:rPr>
          <w:rFonts w:ascii="Times New Roman" w:hAnsi="Times New Roman" w:cs="Times New Roman"/>
        </w:rPr>
        <w:t>brief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self-rated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fatigue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measure</w:t>
      </w:r>
      <w:proofErr w:type="spellEnd"/>
      <w:r w:rsidR="00231893" w:rsidRPr="00902699">
        <w:rPr>
          <w:rFonts w:ascii="Times New Roman" w:hAnsi="Times New Roman" w:cs="Times New Roman"/>
        </w:rPr>
        <w:t xml:space="preserve">: </w:t>
      </w:r>
      <w:proofErr w:type="spellStart"/>
      <w:r w:rsidR="00231893" w:rsidRPr="00902699">
        <w:rPr>
          <w:rFonts w:ascii="Times New Roman" w:hAnsi="Times New Roman" w:cs="Times New Roman"/>
        </w:rPr>
        <w:t>The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Fatigue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Assessment</w:t>
      </w:r>
      <w:proofErr w:type="spellEnd"/>
      <w:r w:rsidR="00231893" w:rsidRPr="00902699">
        <w:rPr>
          <w:rFonts w:ascii="Times New Roman" w:hAnsi="Times New Roman" w:cs="Times New Roman"/>
        </w:rPr>
        <w:t xml:space="preserve"> </w:t>
      </w:r>
      <w:proofErr w:type="spellStart"/>
      <w:r w:rsidR="00231893" w:rsidRPr="00902699">
        <w:rPr>
          <w:rFonts w:ascii="Times New Roman" w:hAnsi="Times New Roman" w:cs="Times New Roman"/>
        </w:rPr>
        <w:t>Scale</w:t>
      </w:r>
      <w:proofErr w:type="spellEnd"/>
      <w:r w:rsidR="00231893" w:rsidRPr="00902699">
        <w:rPr>
          <w:rFonts w:ascii="Times New Roman" w:hAnsi="Times New Roman" w:cs="Times New Roman"/>
        </w:rPr>
        <w:t xml:space="preserve">. </w:t>
      </w:r>
      <w:r w:rsidR="00DC05B3" w:rsidRPr="00902699">
        <w:rPr>
          <w:rFonts w:ascii="Times New Roman" w:hAnsi="Times New Roman" w:cs="Times New Roman"/>
          <w:i/>
        </w:rPr>
        <w:t xml:space="preserve">Journal of </w:t>
      </w:r>
      <w:proofErr w:type="spellStart"/>
      <w:r w:rsidR="00DC05B3" w:rsidRPr="00902699">
        <w:rPr>
          <w:rFonts w:ascii="Times New Roman" w:hAnsi="Times New Roman" w:cs="Times New Roman"/>
          <w:i/>
        </w:rPr>
        <w:t>Psychosomatic</w:t>
      </w:r>
      <w:proofErr w:type="spellEnd"/>
      <w:r w:rsidR="00DC05B3" w:rsidRPr="00902699">
        <w:rPr>
          <w:rFonts w:ascii="Times New Roman" w:hAnsi="Times New Roman" w:cs="Times New Roman"/>
          <w:i/>
        </w:rPr>
        <w:t xml:space="preserve"> </w:t>
      </w:r>
      <w:proofErr w:type="spellStart"/>
      <w:r w:rsidR="00DC05B3" w:rsidRPr="00902699">
        <w:rPr>
          <w:rFonts w:ascii="Times New Roman" w:hAnsi="Times New Roman" w:cs="Times New Roman"/>
          <w:i/>
        </w:rPr>
        <w:t>Research</w:t>
      </w:r>
      <w:proofErr w:type="spellEnd"/>
      <w:r w:rsidR="00231893" w:rsidRPr="00902699">
        <w:rPr>
          <w:rFonts w:ascii="Times New Roman" w:hAnsi="Times New Roman" w:cs="Times New Roman"/>
        </w:rPr>
        <w:t>. 2003;54(4):</w:t>
      </w:r>
      <w:r w:rsidR="00DC05B3" w:rsidRPr="00902699">
        <w:rPr>
          <w:rFonts w:ascii="Times New Roman" w:hAnsi="Times New Roman" w:cs="Times New Roman"/>
        </w:rPr>
        <w:t>345–352</w:t>
      </w:r>
      <w:r w:rsidR="00231893" w:rsidRPr="00902699">
        <w:rPr>
          <w:rFonts w:ascii="Times New Roman" w:hAnsi="Times New Roman" w:cs="Times New Roman"/>
        </w:rPr>
        <w:t>.</w:t>
      </w:r>
    </w:p>
    <w:p w:rsidR="005E57FA" w:rsidRPr="00902699" w:rsidRDefault="003F49D1" w:rsidP="005E57FA">
      <w:pPr>
        <w:spacing w:after="0" w:line="240" w:lineRule="auto"/>
        <w:rPr>
          <w:rFonts w:ascii="Times New Roman" w:hAnsi="Times New Roman" w:cs="Times New Roman"/>
          <w:i/>
        </w:rPr>
      </w:pPr>
      <w:r w:rsidRPr="00902699">
        <w:rPr>
          <w:rFonts w:ascii="Times New Roman" w:hAnsi="Times New Roman" w:cs="Times New Roman"/>
        </w:rPr>
        <w:t>2</w:t>
      </w:r>
      <w:r w:rsidR="005E57FA" w:rsidRPr="00902699">
        <w:rPr>
          <w:rFonts w:ascii="Times New Roman" w:hAnsi="Times New Roman" w:cs="Times New Roman"/>
        </w:rPr>
        <w:t xml:space="preserve">. </w:t>
      </w:r>
      <w:proofErr w:type="spellStart"/>
      <w:r w:rsidR="005E57FA" w:rsidRPr="00902699">
        <w:rPr>
          <w:rFonts w:ascii="Times New Roman" w:hAnsi="Times New Roman" w:cs="Times New Roman"/>
        </w:rPr>
        <w:t>Whitehead</w:t>
      </w:r>
      <w:proofErr w:type="spellEnd"/>
      <w:r w:rsidR="005E57FA" w:rsidRPr="00902699">
        <w:rPr>
          <w:rFonts w:ascii="Times New Roman" w:hAnsi="Times New Roman" w:cs="Times New Roman"/>
        </w:rPr>
        <w:t xml:space="preserve"> L. </w:t>
      </w:r>
      <w:proofErr w:type="spellStart"/>
      <w:r w:rsidR="005E57FA" w:rsidRPr="00902699">
        <w:rPr>
          <w:rFonts w:ascii="Times New Roman" w:hAnsi="Times New Roman" w:cs="Times New Roman"/>
        </w:rPr>
        <w:t>The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</w:rPr>
        <w:t>Measurement</w:t>
      </w:r>
      <w:proofErr w:type="spellEnd"/>
      <w:r w:rsidR="005E57FA" w:rsidRPr="00902699">
        <w:rPr>
          <w:rFonts w:ascii="Times New Roman" w:hAnsi="Times New Roman" w:cs="Times New Roman"/>
        </w:rPr>
        <w:t xml:space="preserve"> of </w:t>
      </w:r>
      <w:proofErr w:type="spellStart"/>
      <w:r w:rsidR="005E57FA" w:rsidRPr="00902699">
        <w:rPr>
          <w:rFonts w:ascii="Times New Roman" w:hAnsi="Times New Roman" w:cs="Times New Roman"/>
        </w:rPr>
        <w:t>Fatigue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</w:rPr>
        <w:t>in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</w:rPr>
        <w:t>Chronic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</w:rPr>
        <w:t>Illness</w:t>
      </w:r>
      <w:proofErr w:type="spellEnd"/>
      <w:r w:rsidR="005E57FA" w:rsidRPr="00902699">
        <w:rPr>
          <w:rFonts w:ascii="Times New Roman" w:hAnsi="Times New Roman" w:cs="Times New Roman"/>
        </w:rPr>
        <w:t xml:space="preserve">: A </w:t>
      </w:r>
      <w:proofErr w:type="spellStart"/>
      <w:r w:rsidR="005E57FA" w:rsidRPr="00902699">
        <w:rPr>
          <w:rFonts w:ascii="Times New Roman" w:hAnsi="Times New Roman" w:cs="Times New Roman"/>
        </w:rPr>
        <w:t>Systematic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</w:rPr>
        <w:t>Review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r w:rsidR="005E57FA" w:rsidRPr="00902699">
        <w:rPr>
          <w:rFonts w:ascii="Times New Roman" w:hAnsi="Times New Roman" w:cs="Times New Roman"/>
        </w:rPr>
        <w:t xml:space="preserve">of </w:t>
      </w:r>
      <w:proofErr w:type="spellStart"/>
      <w:r w:rsidR="005E57FA" w:rsidRPr="00902699">
        <w:rPr>
          <w:rFonts w:ascii="Times New Roman" w:hAnsi="Times New Roman" w:cs="Times New Roman"/>
        </w:rPr>
        <w:t>Unidimensional</w:t>
      </w:r>
      <w:proofErr w:type="spellEnd"/>
      <w:r w:rsidR="005E57FA" w:rsidRPr="00902699">
        <w:rPr>
          <w:rFonts w:ascii="Times New Roman" w:hAnsi="Times New Roman" w:cs="Times New Roman"/>
        </w:rPr>
        <w:t xml:space="preserve"> and </w:t>
      </w:r>
      <w:proofErr w:type="spellStart"/>
      <w:r w:rsidR="005E57FA" w:rsidRPr="00902699">
        <w:rPr>
          <w:rFonts w:ascii="Times New Roman" w:hAnsi="Times New Roman" w:cs="Times New Roman"/>
        </w:rPr>
        <w:t>Multidimensional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</w:rPr>
        <w:t>Fatigue</w:t>
      </w:r>
      <w:proofErr w:type="spellEnd"/>
      <w:r w:rsidR="005E57FA" w:rsidRPr="00902699">
        <w:rPr>
          <w:rFonts w:ascii="Times New Roman" w:hAnsi="Times New Roman" w:cs="Times New Roman"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</w:rPr>
        <w:t>Measures</w:t>
      </w:r>
      <w:proofErr w:type="spellEnd"/>
      <w:r w:rsidR="005E57FA" w:rsidRPr="00902699">
        <w:rPr>
          <w:rFonts w:ascii="Times New Roman" w:hAnsi="Times New Roman" w:cs="Times New Roman"/>
        </w:rPr>
        <w:t xml:space="preserve">. </w:t>
      </w:r>
      <w:r w:rsidR="005E57FA" w:rsidRPr="00902699">
        <w:rPr>
          <w:rFonts w:ascii="Times New Roman" w:hAnsi="Times New Roman" w:cs="Times New Roman"/>
          <w:i/>
        </w:rPr>
        <w:t xml:space="preserve">Journal of </w:t>
      </w:r>
      <w:proofErr w:type="spellStart"/>
      <w:r w:rsidR="005E57FA" w:rsidRPr="00902699">
        <w:rPr>
          <w:rFonts w:ascii="Times New Roman" w:hAnsi="Times New Roman" w:cs="Times New Roman"/>
          <w:i/>
        </w:rPr>
        <w:t>Pain</w:t>
      </w:r>
      <w:proofErr w:type="spellEnd"/>
      <w:r w:rsidR="005E57FA" w:rsidRPr="00902699">
        <w:rPr>
          <w:rFonts w:ascii="Times New Roman" w:hAnsi="Times New Roman" w:cs="Times New Roman"/>
          <w:i/>
        </w:rPr>
        <w:t xml:space="preserve"> and </w:t>
      </w:r>
      <w:proofErr w:type="spellStart"/>
      <w:r w:rsidR="005E57FA" w:rsidRPr="00902699">
        <w:rPr>
          <w:rFonts w:ascii="Times New Roman" w:hAnsi="Times New Roman" w:cs="Times New Roman"/>
          <w:i/>
        </w:rPr>
        <w:t>Symptom</w:t>
      </w:r>
      <w:proofErr w:type="spellEnd"/>
      <w:r w:rsidR="005E57FA" w:rsidRPr="00902699">
        <w:rPr>
          <w:rFonts w:ascii="Times New Roman" w:hAnsi="Times New Roman" w:cs="Times New Roman"/>
          <w:i/>
        </w:rPr>
        <w:t xml:space="preserve"> </w:t>
      </w:r>
      <w:proofErr w:type="spellStart"/>
      <w:r w:rsidR="005E57FA" w:rsidRPr="00902699">
        <w:rPr>
          <w:rFonts w:ascii="Times New Roman" w:hAnsi="Times New Roman" w:cs="Times New Roman"/>
          <w:i/>
        </w:rPr>
        <w:t>Management</w:t>
      </w:r>
      <w:proofErr w:type="spellEnd"/>
      <w:r w:rsidR="005E57FA" w:rsidRPr="00902699">
        <w:rPr>
          <w:rFonts w:ascii="Times New Roman" w:hAnsi="Times New Roman" w:cs="Times New Roman"/>
          <w:i/>
        </w:rPr>
        <w:t xml:space="preserve">. </w:t>
      </w:r>
      <w:r w:rsidR="005E57FA" w:rsidRPr="00902699">
        <w:rPr>
          <w:rFonts w:ascii="Times New Roman" w:hAnsi="Times New Roman" w:cs="Times New Roman"/>
        </w:rPr>
        <w:t>2009;37(1):107-28.</w:t>
      </w:r>
      <w:r w:rsidR="005E57FA" w:rsidRPr="00902699">
        <w:rPr>
          <w:rFonts w:ascii="Times New Roman" w:hAnsi="Times New Roman" w:cs="Times New Roman"/>
          <w:i/>
        </w:rPr>
        <w:t xml:space="preserve"> </w:t>
      </w:r>
    </w:p>
    <w:p w:rsidR="00902699" w:rsidRPr="00902699" w:rsidRDefault="00902699" w:rsidP="005E57FA">
      <w:pPr>
        <w:spacing w:after="0" w:line="240" w:lineRule="auto"/>
        <w:rPr>
          <w:rFonts w:ascii="Times New Roman" w:hAnsi="Times New Roman" w:cs="Times New Roman"/>
        </w:rPr>
      </w:pPr>
      <w:r w:rsidRPr="00902699">
        <w:rPr>
          <w:rFonts w:ascii="Times New Roman" w:hAnsi="Times New Roman" w:cs="Times New Roman"/>
        </w:rPr>
        <w:t xml:space="preserve">3. de </w:t>
      </w:r>
      <w:proofErr w:type="spellStart"/>
      <w:r w:rsidRPr="00902699">
        <w:rPr>
          <w:rFonts w:ascii="Times New Roman" w:hAnsi="Times New Roman" w:cs="Times New Roman"/>
        </w:rPr>
        <w:t>Kleijn</w:t>
      </w:r>
      <w:proofErr w:type="spellEnd"/>
      <w:r w:rsidRPr="00902699">
        <w:rPr>
          <w:rFonts w:ascii="Times New Roman" w:hAnsi="Times New Roman" w:cs="Times New Roman"/>
        </w:rPr>
        <w:t xml:space="preserve"> WP1, </w:t>
      </w:r>
      <w:proofErr w:type="spellStart"/>
      <w:r w:rsidRPr="00902699">
        <w:rPr>
          <w:rFonts w:ascii="Times New Roman" w:hAnsi="Times New Roman" w:cs="Times New Roman"/>
        </w:rPr>
        <w:t>De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Vries</w:t>
      </w:r>
      <w:proofErr w:type="spellEnd"/>
      <w:r w:rsidRPr="00902699">
        <w:rPr>
          <w:rFonts w:ascii="Times New Roman" w:hAnsi="Times New Roman" w:cs="Times New Roman"/>
        </w:rPr>
        <w:t xml:space="preserve"> J, </w:t>
      </w:r>
      <w:proofErr w:type="spellStart"/>
      <w:r w:rsidRPr="00902699">
        <w:rPr>
          <w:rFonts w:ascii="Times New Roman" w:hAnsi="Times New Roman" w:cs="Times New Roman"/>
        </w:rPr>
        <w:t>Wijnen</w:t>
      </w:r>
      <w:proofErr w:type="spellEnd"/>
      <w:r w:rsidRPr="00902699">
        <w:rPr>
          <w:rFonts w:ascii="Times New Roman" w:hAnsi="Times New Roman" w:cs="Times New Roman"/>
        </w:rPr>
        <w:t xml:space="preserve"> PA, </w:t>
      </w:r>
      <w:proofErr w:type="spellStart"/>
      <w:r w:rsidRPr="00902699">
        <w:rPr>
          <w:rFonts w:ascii="Times New Roman" w:hAnsi="Times New Roman" w:cs="Times New Roman"/>
        </w:rPr>
        <w:t>Drent</w:t>
      </w:r>
      <w:proofErr w:type="spellEnd"/>
      <w:r w:rsidRPr="00902699">
        <w:rPr>
          <w:rFonts w:ascii="Times New Roman" w:hAnsi="Times New Roman" w:cs="Times New Roman"/>
        </w:rPr>
        <w:t xml:space="preserve"> M. </w:t>
      </w:r>
      <w:proofErr w:type="spellStart"/>
      <w:r w:rsidRPr="00902699">
        <w:rPr>
          <w:rFonts w:ascii="Times New Roman" w:hAnsi="Times New Roman" w:cs="Times New Roman"/>
        </w:rPr>
        <w:t>Minimal</w:t>
      </w:r>
      <w:proofErr w:type="spellEnd"/>
      <w:r w:rsidRPr="00902699">
        <w:rPr>
          <w:rFonts w:ascii="Times New Roman" w:hAnsi="Times New Roman" w:cs="Times New Roman"/>
        </w:rPr>
        <w:t xml:space="preserve"> (</w:t>
      </w:r>
      <w:proofErr w:type="spellStart"/>
      <w:r w:rsidRPr="00902699">
        <w:rPr>
          <w:rFonts w:ascii="Times New Roman" w:hAnsi="Times New Roman" w:cs="Times New Roman"/>
        </w:rPr>
        <w:t>clinically</w:t>
      </w:r>
      <w:proofErr w:type="spellEnd"/>
      <w:r w:rsidRPr="00902699">
        <w:rPr>
          <w:rFonts w:ascii="Times New Roman" w:hAnsi="Times New Roman" w:cs="Times New Roman"/>
        </w:rPr>
        <w:t xml:space="preserve">) </w:t>
      </w:r>
      <w:proofErr w:type="spellStart"/>
      <w:r w:rsidRPr="00902699">
        <w:rPr>
          <w:rFonts w:ascii="Times New Roman" w:hAnsi="Times New Roman" w:cs="Times New Roman"/>
        </w:rPr>
        <w:t>important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differences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for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the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Fatigue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Assessment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Scale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in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sarcoidosis</w:t>
      </w:r>
      <w:proofErr w:type="spellEnd"/>
      <w:r w:rsidRPr="00902699">
        <w:rPr>
          <w:rFonts w:ascii="Times New Roman" w:hAnsi="Times New Roman" w:cs="Times New Roman"/>
        </w:rPr>
        <w:t>.</w:t>
      </w:r>
      <w:r w:rsidRPr="00902699">
        <w:t xml:space="preserve"> </w:t>
      </w:r>
      <w:proofErr w:type="spellStart"/>
      <w:r w:rsidRPr="00902699">
        <w:rPr>
          <w:rFonts w:ascii="Times New Roman" w:hAnsi="Times New Roman" w:cs="Times New Roman"/>
        </w:rPr>
        <w:t>Respiratory</w:t>
      </w:r>
      <w:proofErr w:type="spellEnd"/>
      <w:r w:rsidRPr="00902699">
        <w:rPr>
          <w:rFonts w:ascii="Times New Roman" w:hAnsi="Times New Roman" w:cs="Times New Roman"/>
        </w:rPr>
        <w:t xml:space="preserve"> </w:t>
      </w:r>
      <w:proofErr w:type="spellStart"/>
      <w:r w:rsidRPr="00902699">
        <w:rPr>
          <w:rFonts w:ascii="Times New Roman" w:hAnsi="Times New Roman" w:cs="Times New Roman"/>
        </w:rPr>
        <w:t>Medicine</w:t>
      </w:r>
      <w:proofErr w:type="spellEnd"/>
      <w:r w:rsidRPr="00902699">
        <w:rPr>
          <w:rFonts w:ascii="Times New Roman" w:hAnsi="Times New Roman" w:cs="Times New Roman"/>
        </w:rPr>
        <w:t>. 2011;105(9):1388-95.</w:t>
      </w:r>
    </w:p>
    <w:sectPr w:rsidR="00902699" w:rsidRPr="00902699" w:rsidSect="002061E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5C5C"/>
    <w:multiLevelType w:val="hybridMultilevel"/>
    <w:tmpl w:val="05ECB1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7291"/>
    <w:multiLevelType w:val="hybridMultilevel"/>
    <w:tmpl w:val="6E94AF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9"/>
    <w:rsid w:val="000418C4"/>
    <w:rsid w:val="002061E7"/>
    <w:rsid w:val="00231893"/>
    <w:rsid w:val="00244905"/>
    <w:rsid w:val="002A0286"/>
    <w:rsid w:val="003F49D1"/>
    <w:rsid w:val="00470789"/>
    <w:rsid w:val="004770CC"/>
    <w:rsid w:val="00532DB0"/>
    <w:rsid w:val="005D3BEF"/>
    <w:rsid w:val="005E57FA"/>
    <w:rsid w:val="007B1165"/>
    <w:rsid w:val="0081402D"/>
    <w:rsid w:val="008B4F42"/>
    <w:rsid w:val="00902699"/>
    <w:rsid w:val="009106FF"/>
    <w:rsid w:val="00925379"/>
    <w:rsid w:val="00AE392E"/>
    <w:rsid w:val="00B23918"/>
    <w:rsid w:val="00DC05B3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EF"/>
    <w:pPr>
      <w:ind w:left="720"/>
      <w:contextualSpacing/>
    </w:pPr>
  </w:style>
  <w:style w:type="table" w:styleId="TableGrid">
    <w:name w:val="Table Grid"/>
    <w:basedOn w:val="TableNormal"/>
    <w:uiPriority w:val="59"/>
    <w:rsid w:val="005D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BEF"/>
    <w:pPr>
      <w:ind w:left="720"/>
      <w:contextualSpacing/>
    </w:pPr>
  </w:style>
  <w:style w:type="table" w:styleId="TableGrid">
    <w:name w:val="Table Grid"/>
    <w:basedOn w:val="TableNormal"/>
    <w:uiPriority w:val="59"/>
    <w:rsid w:val="005D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Sarapuu</dc:creator>
  <cp:lastModifiedBy>Evelyn Aaviksoo</cp:lastModifiedBy>
  <cp:revision>10</cp:revision>
  <cp:lastPrinted>2017-03-31T06:47:00Z</cp:lastPrinted>
  <dcterms:created xsi:type="dcterms:W3CDTF">2017-03-28T13:19:00Z</dcterms:created>
  <dcterms:modified xsi:type="dcterms:W3CDTF">2017-04-18T11:07:00Z</dcterms:modified>
</cp:coreProperties>
</file>